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DEE" w:rsidRDefault="00462DEE"/>
    <w:p w:rsidR="00462DEE" w:rsidRDefault="00462DEE">
      <w:pPr>
        <w:tabs>
          <w:tab w:val="left" w:pos="4482"/>
        </w:tabs>
      </w:pPr>
      <w:bookmarkStart w:id="0" w:name="_gjdgxs" w:colFirst="0" w:colLast="0"/>
      <w:bookmarkEnd w:id="0"/>
    </w:p>
    <w:sectPr w:rsidR="00462D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381" w:right="1021" w:bottom="1701" w:left="1021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4B7" w:rsidRDefault="007964B7">
      <w:r>
        <w:separator/>
      </w:r>
    </w:p>
  </w:endnote>
  <w:endnote w:type="continuationSeparator" w:id="0">
    <w:p w:rsidR="007964B7" w:rsidRDefault="00796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A34" w:rsidRDefault="005C3A3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DEE" w:rsidRDefault="005E48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bookmarkStart w:id="1" w:name="_GoBack"/>
    <w:r>
      <w:rPr>
        <w:noProof/>
        <w:lang w:val="es-PE"/>
      </w:rPr>
      <w:drawing>
        <wp:anchor distT="0" distB="0" distL="114300" distR="114300" simplePos="0" relativeHeight="251662336" behindDoc="0" locked="0" layoutInCell="1" allowOverlap="1" wp14:anchorId="0BF5025A" wp14:editId="1B9D9F81">
          <wp:simplePos x="0" y="0"/>
          <wp:positionH relativeFrom="column">
            <wp:posOffset>3462636</wp:posOffset>
          </wp:positionH>
          <wp:positionV relativeFrom="paragraph">
            <wp:posOffset>-75565</wp:posOffset>
          </wp:positionV>
          <wp:extent cx="1131607" cy="607060"/>
          <wp:effectExtent l="0" t="0" r="0" b="0"/>
          <wp:wrapNone/>
          <wp:docPr id="1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1607" cy="607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bookmarkEnd w:id="1"/>
    <w:r>
      <w:rPr>
        <w:noProof/>
        <w:lang w:val="es-PE"/>
      </w:rPr>
      <w:drawing>
        <wp:anchor distT="0" distB="0" distL="114300" distR="114300" simplePos="0" relativeHeight="251661312" behindDoc="0" locked="0" layoutInCell="1" allowOverlap="1" wp14:anchorId="41A1EDFF" wp14:editId="7C342BCC">
          <wp:simplePos x="0" y="0"/>
          <wp:positionH relativeFrom="column">
            <wp:posOffset>5169710</wp:posOffset>
          </wp:positionH>
          <wp:positionV relativeFrom="paragraph">
            <wp:posOffset>-93345</wp:posOffset>
          </wp:positionV>
          <wp:extent cx="1085850" cy="631825"/>
          <wp:effectExtent l="0" t="0" r="0" b="0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631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6953">
      <w:rPr>
        <w:noProof/>
        <w:lang w:val="es-PE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-361949</wp:posOffset>
          </wp:positionH>
          <wp:positionV relativeFrom="paragraph">
            <wp:posOffset>19050</wp:posOffset>
          </wp:positionV>
          <wp:extent cx="4676140" cy="514350"/>
          <wp:effectExtent l="0" t="0" r="0" b="0"/>
          <wp:wrapSquare wrapText="bothSides" distT="0" distB="0" distL="114300" distR="114300"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 r="27269"/>
                  <a:stretch>
                    <a:fillRect/>
                  </a:stretch>
                </pic:blipFill>
                <pic:spPr>
                  <a:xfrm>
                    <a:off x="0" y="0"/>
                    <a:ext cx="4676140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62DEE" w:rsidRDefault="00462D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A34" w:rsidRDefault="005C3A3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4B7" w:rsidRDefault="007964B7">
      <w:r>
        <w:separator/>
      </w:r>
    </w:p>
  </w:footnote>
  <w:footnote w:type="continuationSeparator" w:id="0">
    <w:p w:rsidR="007964B7" w:rsidRDefault="00796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A34" w:rsidRDefault="005C3A3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DEE" w:rsidRDefault="000E69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2"/>
        <w:szCs w:val="12"/>
      </w:rPr>
    </w:pPr>
    <w:r>
      <w:rPr>
        <w:noProof/>
        <w:color w:val="000000"/>
        <w:sz w:val="12"/>
        <w:szCs w:val="12"/>
        <w:lang w:val="es-PE"/>
      </w:rPr>
      <w:drawing>
        <wp:inline distT="0" distB="0" distL="0" distR="0">
          <wp:extent cx="6263640" cy="659988"/>
          <wp:effectExtent l="0" t="0" r="0" b="0"/>
          <wp:docPr id="3" name="image2.jpg" descr="../../../../../Volumes/admin/DISEÑOS/Comunicación%20Externa/Formatos/encabezados%20oficinas%20y%20gerencias/2018/Enceceras%20indiv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../../../../../Volumes/admin/DISEÑOS/Comunicación%20Externa/Formatos/encabezados%20oficinas%20y%20gerencias/2018/Enceceras%20indiv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63640" cy="6599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12"/>
        <w:szCs w:val="12"/>
      </w:rPr>
      <w:br/>
    </w:r>
  </w:p>
  <w:p w:rsidR="006677CF" w:rsidRDefault="006677CF" w:rsidP="005C3A34">
    <w:pPr>
      <w:tabs>
        <w:tab w:val="center" w:pos="4252"/>
        <w:tab w:val="right" w:pos="8504"/>
      </w:tabs>
      <w:jc w:val="center"/>
      <w:rPr>
        <w:color w:val="000000"/>
        <w:highlight w:val="white"/>
      </w:rPr>
    </w:pPr>
    <w:r>
      <w:rPr>
        <w:rStyle w:val="selectable-text"/>
      </w:rPr>
      <w:t xml:space="preserve">"Decenio de la Igualdad de Oportunidades para mujeres y </w:t>
    </w:r>
    <w:r>
      <w:rPr>
        <w:rStyle w:val="selectable-text"/>
      </w:rPr>
      <w:t>hombres"</w:t>
    </w:r>
  </w:p>
  <w:p w:rsidR="00462DEE" w:rsidRDefault="005C3A34" w:rsidP="005C3A34">
    <w:pP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  <w:highlight w:val="white"/>
      </w:rPr>
      <w:t>“</w:t>
    </w:r>
    <w:r>
      <w:rPr>
        <w:highlight w:val="white"/>
      </w:rPr>
      <w:t>Año de la Unidad, la Paz y el Desarrollo”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A34" w:rsidRDefault="005C3A3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EE"/>
    <w:rsid w:val="000E6953"/>
    <w:rsid w:val="00207054"/>
    <w:rsid w:val="00272826"/>
    <w:rsid w:val="00462DEE"/>
    <w:rsid w:val="005C3A34"/>
    <w:rsid w:val="005E4848"/>
    <w:rsid w:val="006677CF"/>
    <w:rsid w:val="007964B7"/>
    <w:rsid w:val="00FE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B7063F78-65E7-4522-AA6C-AFA8F00F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_tradnl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5C3A3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3A34"/>
  </w:style>
  <w:style w:type="paragraph" w:styleId="Piedepgina">
    <w:name w:val="footer"/>
    <w:basedOn w:val="Normal"/>
    <w:link w:val="PiedepginaCar"/>
    <w:uiPriority w:val="99"/>
    <w:unhideWhenUsed/>
    <w:rsid w:val="005C3A3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3A34"/>
  </w:style>
  <w:style w:type="character" w:customStyle="1" w:styleId="selectable-text">
    <w:name w:val="selectable-text"/>
    <w:basedOn w:val="Fuentedeprrafopredeter"/>
    <w:rsid w:val="00667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Jose Manuel Arango Vasquez</cp:lastModifiedBy>
  <cp:revision>5</cp:revision>
  <dcterms:created xsi:type="dcterms:W3CDTF">2023-01-24T22:34:00Z</dcterms:created>
  <dcterms:modified xsi:type="dcterms:W3CDTF">2023-11-27T14:36:00Z</dcterms:modified>
</cp:coreProperties>
</file>