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4A" w:rsidRDefault="00D4524A" w:rsidP="006D0660">
      <w:pPr>
        <w:spacing w:line="276" w:lineRule="auto"/>
        <w:jc w:val="center"/>
        <w:rPr>
          <w:b/>
        </w:rPr>
      </w:pPr>
      <w:r w:rsidRPr="0019059E">
        <w:rPr>
          <w:b/>
        </w:rPr>
        <w:t>FICHA DE INSCRIPCION E IDENTIFICACIÓN DE BUENA PRÁCTICA</w:t>
      </w:r>
    </w:p>
    <w:p w:rsidR="00E06BB2" w:rsidRPr="0019059E" w:rsidRDefault="00E06BB2" w:rsidP="006D0660">
      <w:pPr>
        <w:spacing w:line="276" w:lineRule="auto"/>
        <w:jc w:val="center"/>
        <w:rPr>
          <w:b/>
        </w:rPr>
      </w:pPr>
    </w:p>
    <w:p w:rsidR="00D4524A" w:rsidRDefault="00D4524A" w:rsidP="006D0660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 w:rsidRPr="0019059E">
        <w:rPr>
          <w:b/>
        </w:rPr>
        <w:t>DATOS GENERALES:</w:t>
      </w:r>
    </w:p>
    <w:p w:rsidR="004E3427" w:rsidRPr="0019059E" w:rsidRDefault="004E3427" w:rsidP="006D0660">
      <w:pPr>
        <w:pStyle w:val="Prrafodelista"/>
        <w:spacing w:line="276" w:lineRule="auto"/>
        <w:ind w:left="1080"/>
        <w:rPr>
          <w:b/>
        </w:rPr>
      </w:pPr>
    </w:p>
    <w:p w:rsidR="00D4524A" w:rsidRPr="0019059E" w:rsidRDefault="00D4524A" w:rsidP="00FA5877">
      <w:pPr>
        <w:pStyle w:val="Prrafodelista"/>
        <w:numPr>
          <w:ilvl w:val="0"/>
          <w:numId w:val="2"/>
        </w:numPr>
        <w:tabs>
          <w:tab w:val="left" w:leader="dot" w:pos="10466"/>
        </w:tabs>
        <w:spacing w:line="276" w:lineRule="auto"/>
      </w:pPr>
      <w:r w:rsidRPr="0019059E">
        <w:t>Categoría en la que participa</w:t>
      </w:r>
      <w:r w:rsidR="002F579F" w:rsidRPr="0019059E">
        <w:rPr>
          <w:rStyle w:val="Refdenotaalpie"/>
        </w:rPr>
        <w:footnoteReference w:id="1"/>
      </w:r>
      <w:r w:rsidRPr="0019059E">
        <w:t>:</w:t>
      </w:r>
      <w:r w:rsidRPr="0019059E">
        <w:tab/>
      </w:r>
    </w:p>
    <w:p w:rsidR="00D4524A" w:rsidRPr="0019059E" w:rsidRDefault="00D4524A" w:rsidP="00FA5877">
      <w:pPr>
        <w:pStyle w:val="Prrafodelista"/>
        <w:numPr>
          <w:ilvl w:val="0"/>
          <w:numId w:val="2"/>
        </w:numPr>
        <w:tabs>
          <w:tab w:val="left" w:leader="dot" w:pos="10466"/>
        </w:tabs>
        <w:spacing w:line="276" w:lineRule="auto"/>
      </w:pPr>
      <w:r w:rsidRPr="0019059E">
        <w:t>Título de la buena práctica:</w:t>
      </w:r>
      <w:r w:rsidRPr="0019059E">
        <w:tab/>
      </w:r>
    </w:p>
    <w:p w:rsidR="002C134F" w:rsidRPr="0019059E" w:rsidRDefault="002C134F" w:rsidP="00FA5877">
      <w:pPr>
        <w:pStyle w:val="Prrafodelista"/>
        <w:numPr>
          <w:ilvl w:val="0"/>
          <w:numId w:val="2"/>
        </w:numPr>
        <w:tabs>
          <w:tab w:val="left" w:leader="dot" w:pos="10466"/>
        </w:tabs>
        <w:spacing w:line="276" w:lineRule="auto"/>
      </w:pPr>
      <w:r w:rsidRPr="0019059E">
        <w:t>Entidad en la que se implementó:</w:t>
      </w:r>
      <w:r w:rsidRPr="0019059E">
        <w:tab/>
      </w:r>
    </w:p>
    <w:p w:rsidR="00D4524A" w:rsidRPr="0019059E" w:rsidRDefault="00D4524A" w:rsidP="00FA5877">
      <w:pPr>
        <w:pStyle w:val="Prrafodelista"/>
        <w:numPr>
          <w:ilvl w:val="0"/>
          <w:numId w:val="2"/>
        </w:numPr>
        <w:tabs>
          <w:tab w:val="left" w:leader="dot" w:pos="10466"/>
        </w:tabs>
        <w:spacing w:line="276" w:lineRule="auto"/>
      </w:pPr>
      <w:r w:rsidRPr="0019059E">
        <w:t>Lugar de implementación de la buena práctica:</w:t>
      </w:r>
    </w:p>
    <w:p w:rsidR="00D4524A" w:rsidRPr="0019059E" w:rsidRDefault="00D4524A" w:rsidP="00FA5877">
      <w:pPr>
        <w:pStyle w:val="Prrafodelista"/>
        <w:numPr>
          <w:ilvl w:val="1"/>
          <w:numId w:val="2"/>
        </w:numPr>
        <w:tabs>
          <w:tab w:val="left" w:leader="dot" w:pos="10466"/>
        </w:tabs>
        <w:spacing w:line="276" w:lineRule="auto"/>
      </w:pPr>
      <w:r w:rsidRPr="0019059E">
        <w:t>Departamento:</w:t>
      </w:r>
      <w:r w:rsidRPr="0019059E">
        <w:tab/>
      </w:r>
    </w:p>
    <w:p w:rsidR="00D4524A" w:rsidRPr="0019059E" w:rsidRDefault="00D4524A" w:rsidP="00FA5877">
      <w:pPr>
        <w:pStyle w:val="Prrafodelista"/>
        <w:numPr>
          <w:ilvl w:val="1"/>
          <w:numId w:val="2"/>
        </w:numPr>
        <w:tabs>
          <w:tab w:val="left" w:leader="dot" w:pos="10466"/>
        </w:tabs>
        <w:spacing w:line="276" w:lineRule="auto"/>
      </w:pPr>
      <w:r w:rsidRPr="0019059E">
        <w:t>Provincia:</w:t>
      </w:r>
      <w:r w:rsidRPr="0019059E">
        <w:tab/>
      </w:r>
    </w:p>
    <w:p w:rsidR="00D4524A" w:rsidRPr="0019059E" w:rsidRDefault="00D4524A" w:rsidP="00FA5877">
      <w:pPr>
        <w:pStyle w:val="Prrafodelista"/>
        <w:numPr>
          <w:ilvl w:val="1"/>
          <w:numId w:val="2"/>
        </w:numPr>
        <w:tabs>
          <w:tab w:val="left" w:leader="dot" w:pos="10466"/>
        </w:tabs>
        <w:spacing w:line="276" w:lineRule="auto"/>
      </w:pPr>
      <w:r w:rsidRPr="0019059E">
        <w:t>Distrito:</w:t>
      </w:r>
      <w:r w:rsidRPr="0019059E">
        <w:tab/>
      </w:r>
    </w:p>
    <w:p w:rsidR="00D4524A" w:rsidRPr="0019059E" w:rsidRDefault="00D05241" w:rsidP="006D0660">
      <w:pPr>
        <w:pStyle w:val="Prrafodelista"/>
        <w:numPr>
          <w:ilvl w:val="0"/>
          <w:numId w:val="2"/>
        </w:numPr>
        <w:spacing w:line="276" w:lineRule="auto"/>
      </w:pPr>
      <w:r w:rsidRPr="0019059E">
        <w:t>Tipo de práct</w:t>
      </w:r>
      <w:r w:rsidR="00D4524A" w:rsidRPr="0019059E">
        <w:t>ica: INDIVIDUAL (   )</w:t>
      </w:r>
      <w:r w:rsidR="00D4524A" w:rsidRPr="0019059E">
        <w:tab/>
        <w:t>GRUPAL (   )</w:t>
      </w:r>
    </w:p>
    <w:p w:rsidR="00D4524A" w:rsidRPr="0019059E" w:rsidRDefault="00D4524A" w:rsidP="0002539F">
      <w:pPr>
        <w:pStyle w:val="Prrafodelista"/>
        <w:numPr>
          <w:ilvl w:val="0"/>
          <w:numId w:val="2"/>
        </w:numPr>
        <w:spacing w:line="276" w:lineRule="auto"/>
        <w:jc w:val="both"/>
      </w:pPr>
      <w:r w:rsidRPr="0019059E">
        <w:t>¿Esta misma experiencia participó en otras ediciones del concurso de buenas prácticas de gestión presentadas por gerentes públicos?</w:t>
      </w:r>
      <w:r w:rsidR="000B4AA5">
        <w:t xml:space="preserve"> </w:t>
      </w:r>
      <w:r w:rsidR="00A07D27">
        <w:t xml:space="preserve"> </w:t>
      </w:r>
      <w:r w:rsidR="00FA5877">
        <w:t xml:space="preserve"> </w:t>
      </w:r>
      <w:r w:rsidR="000B4AA5">
        <w:t>S</w:t>
      </w:r>
      <w:r w:rsidR="00FA5877">
        <w:t>I</w:t>
      </w:r>
      <w:r w:rsidR="00A07D27">
        <w:t xml:space="preserve"> (  )  </w:t>
      </w:r>
      <w:r w:rsidR="000B4AA5">
        <w:t>N</w:t>
      </w:r>
      <w:r w:rsidR="00FA5877">
        <w:t>O</w:t>
      </w:r>
      <w:r w:rsidR="00A07D27">
        <w:t xml:space="preserve"> (  </w:t>
      </w:r>
      <w:r w:rsidR="000B4AA5">
        <w:t>)</w:t>
      </w:r>
    </w:p>
    <w:p w:rsidR="00D4524A" w:rsidRPr="0019059E" w:rsidRDefault="00D4524A" w:rsidP="006D0660">
      <w:pPr>
        <w:pStyle w:val="Prrafodelista"/>
        <w:spacing w:line="276" w:lineRule="auto"/>
        <w:ind w:left="1854"/>
        <w:jc w:val="both"/>
      </w:pPr>
    </w:p>
    <w:p w:rsidR="00D4524A" w:rsidRDefault="00D4524A" w:rsidP="006D0660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 w:rsidRPr="0019059E">
        <w:rPr>
          <w:b/>
        </w:rPr>
        <w:t xml:space="preserve">DATOS DE GERENTE(ES) PÚBLICO(S) </w:t>
      </w:r>
      <w:r w:rsidR="00FA5877">
        <w:rPr>
          <w:b/>
        </w:rPr>
        <w:t xml:space="preserve"> </w:t>
      </w:r>
    </w:p>
    <w:p w:rsidR="004E3427" w:rsidRPr="0019059E" w:rsidRDefault="004E3427" w:rsidP="006D0660">
      <w:pPr>
        <w:pStyle w:val="Prrafodelista"/>
        <w:spacing w:line="276" w:lineRule="auto"/>
        <w:ind w:left="1080"/>
        <w:rPr>
          <w:b/>
        </w:rPr>
      </w:pPr>
    </w:p>
    <w:tbl>
      <w:tblPr>
        <w:tblStyle w:val="Tablaconcuadrcula"/>
        <w:tblW w:w="9356" w:type="dxa"/>
        <w:jc w:val="center"/>
        <w:tblLayout w:type="fixed"/>
        <w:tblLook w:val="01A0" w:firstRow="1" w:lastRow="0" w:firstColumn="1" w:lastColumn="1" w:noHBand="0" w:noVBand="0"/>
      </w:tblPr>
      <w:tblGrid>
        <w:gridCol w:w="1134"/>
        <w:gridCol w:w="1843"/>
        <w:gridCol w:w="2410"/>
        <w:gridCol w:w="1843"/>
        <w:gridCol w:w="2126"/>
      </w:tblGrid>
      <w:tr w:rsidR="00FA5877" w:rsidRPr="0019059E" w:rsidTr="00FA5877">
        <w:trPr>
          <w:trHeight w:hRule="exact" w:val="740"/>
          <w:jc w:val="center"/>
        </w:trPr>
        <w:tc>
          <w:tcPr>
            <w:tcW w:w="1134" w:type="dxa"/>
          </w:tcPr>
          <w:p w:rsidR="00BD4551" w:rsidRPr="00FA5877" w:rsidRDefault="00BD4551" w:rsidP="006D0660">
            <w:pPr>
              <w:spacing w:line="276" w:lineRule="auto"/>
              <w:ind w:left="40"/>
              <w:rPr>
                <w:rFonts w:ascii="Calibri" w:eastAsia="Calibri" w:hAnsi="Calibri" w:cs="Calibri"/>
                <w:lang w:val="en-US"/>
              </w:rPr>
            </w:pPr>
            <w:r w:rsidRPr="00FA5877">
              <w:rPr>
                <w:rFonts w:ascii="Calibri" w:eastAsia="Calibri" w:hAnsi="Calibri" w:cs="Calibri"/>
                <w:lang w:val="en-US"/>
              </w:rPr>
              <w:t>DNI</w:t>
            </w:r>
          </w:p>
        </w:tc>
        <w:tc>
          <w:tcPr>
            <w:tcW w:w="1843" w:type="dxa"/>
          </w:tcPr>
          <w:p w:rsidR="00BD4551" w:rsidRPr="00FA5877" w:rsidRDefault="00BD4551" w:rsidP="006D0660">
            <w:pPr>
              <w:spacing w:line="276" w:lineRule="auto"/>
              <w:ind w:left="4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FA5877">
              <w:rPr>
                <w:rFonts w:ascii="Calibri" w:eastAsia="Calibri" w:hAnsi="Calibri" w:cs="Calibri"/>
                <w:lang w:val="en-US"/>
              </w:rPr>
              <w:t>Nombres</w:t>
            </w:r>
            <w:proofErr w:type="spellEnd"/>
            <w:r w:rsidRPr="00FA5877">
              <w:rPr>
                <w:rFonts w:ascii="Calibri" w:eastAsia="Calibri" w:hAnsi="Calibri" w:cs="Calibri"/>
                <w:lang w:val="en-US"/>
              </w:rPr>
              <w:t xml:space="preserve"> y </w:t>
            </w:r>
            <w:proofErr w:type="spellStart"/>
            <w:r w:rsidRPr="00FA5877">
              <w:rPr>
                <w:rFonts w:ascii="Calibri" w:eastAsia="Calibri" w:hAnsi="Calibri" w:cs="Calibri"/>
                <w:lang w:val="en-US"/>
              </w:rPr>
              <w:t>Apellidos</w:t>
            </w:r>
            <w:proofErr w:type="spellEnd"/>
          </w:p>
        </w:tc>
        <w:tc>
          <w:tcPr>
            <w:tcW w:w="2410" w:type="dxa"/>
          </w:tcPr>
          <w:p w:rsidR="00BD4551" w:rsidRPr="00FA5877" w:rsidRDefault="00BD4551" w:rsidP="006D0660">
            <w:pPr>
              <w:spacing w:line="276" w:lineRule="auto"/>
              <w:rPr>
                <w:rFonts w:ascii="Calibri" w:eastAsia="Calibri" w:hAnsi="Calibri" w:cs="Calibri"/>
              </w:rPr>
            </w:pPr>
            <w:r w:rsidRPr="00FA5877">
              <w:rPr>
                <w:rFonts w:ascii="Calibri" w:eastAsia="Calibri" w:hAnsi="Calibri" w:cs="Calibri"/>
              </w:rPr>
              <w:t>C</w:t>
            </w:r>
            <w:r w:rsidRPr="00FA5877">
              <w:rPr>
                <w:rFonts w:ascii="Calibri" w:eastAsia="Calibri" w:hAnsi="Calibri" w:cs="Calibri"/>
                <w:spacing w:val="-1"/>
              </w:rPr>
              <w:t>a</w:t>
            </w:r>
            <w:r w:rsidRPr="00FA5877">
              <w:rPr>
                <w:rFonts w:ascii="Calibri" w:eastAsia="Calibri" w:hAnsi="Calibri" w:cs="Calibri"/>
                <w:spacing w:val="1"/>
              </w:rPr>
              <w:t>r</w:t>
            </w:r>
            <w:r w:rsidRPr="00FA5877">
              <w:rPr>
                <w:rFonts w:ascii="Calibri" w:eastAsia="Calibri" w:hAnsi="Calibri" w:cs="Calibri"/>
                <w:spacing w:val="-1"/>
              </w:rPr>
              <w:t>g</w:t>
            </w:r>
            <w:r w:rsidRPr="00FA5877">
              <w:rPr>
                <w:rFonts w:ascii="Calibri" w:eastAsia="Calibri" w:hAnsi="Calibri" w:cs="Calibri"/>
              </w:rPr>
              <w:t>o en la entidad</w:t>
            </w:r>
          </w:p>
        </w:tc>
        <w:tc>
          <w:tcPr>
            <w:tcW w:w="1843" w:type="dxa"/>
          </w:tcPr>
          <w:p w:rsidR="00BD4551" w:rsidRPr="00FA5877" w:rsidRDefault="00BD4551" w:rsidP="006D0660">
            <w:pPr>
              <w:spacing w:line="276" w:lineRule="auto"/>
              <w:ind w:right="185" w:hanging="5"/>
              <w:rPr>
                <w:rFonts w:ascii="Calibri" w:eastAsia="Calibri" w:hAnsi="Calibri" w:cs="Calibri"/>
              </w:rPr>
            </w:pPr>
            <w:r w:rsidRPr="00FA5877">
              <w:rPr>
                <w:rFonts w:ascii="Calibri" w:eastAsia="Calibri" w:hAnsi="Calibri" w:cs="Calibri"/>
              </w:rPr>
              <w:t>N</w:t>
            </w:r>
            <w:r w:rsidRPr="00FA5877">
              <w:rPr>
                <w:rFonts w:ascii="Calibri" w:eastAsia="Calibri" w:hAnsi="Calibri" w:cs="Calibri"/>
                <w:spacing w:val="1"/>
              </w:rPr>
              <w:t>ú</w:t>
            </w:r>
            <w:r w:rsidRPr="00FA5877">
              <w:rPr>
                <w:rFonts w:ascii="Calibri" w:eastAsia="Calibri" w:hAnsi="Calibri" w:cs="Calibri"/>
                <w:spacing w:val="-1"/>
              </w:rPr>
              <w:t>me</w:t>
            </w:r>
            <w:r w:rsidRPr="00FA5877">
              <w:rPr>
                <w:rFonts w:ascii="Calibri" w:eastAsia="Calibri" w:hAnsi="Calibri" w:cs="Calibri"/>
                <w:spacing w:val="1"/>
              </w:rPr>
              <w:t>r</w:t>
            </w:r>
            <w:r w:rsidRPr="00FA5877">
              <w:rPr>
                <w:rFonts w:ascii="Calibri" w:eastAsia="Calibri" w:hAnsi="Calibri" w:cs="Calibri"/>
              </w:rPr>
              <w:t>o de celular</w:t>
            </w:r>
          </w:p>
        </w:tc>
        <w:tc>
          <w:tcPr>
            <w:tcW w:w="2126" w:type="dxa"/>
          </w:tcPr>
          <w:p w:rsidR="00BD4551" w:rsidRPr="00FA5877" w:rsidRDefault="00BD4551" w:rsidP="006D0660">
            <w:pPr>
              <w:spacing w:line="276" w:lineRule="auto"/>
              <w:ind w:right="636"/>
              <w:rPr>
                <w:rFonts w:ascii="Calibri" w:eastAsia="Calibri" w:hAnsi="Calibri" w:cs="Calibri"/>
              </w:rPr>
            </w:pPr>
            <w:r w:rsidRPr="00FA5877">
              <w:rPr>
                <w:rFonts w:ascii="Calibri" w:eastAsia="Calibri" w:hAnsi="Calibri" w:cs="Calibri"/>
              </w:rPr>
              <w:t>C</w:t>
            </w:r>
            <w:r w:rsidRPr="00FA5877">
              <w:rPr>
                <w:rFonts w:ascii="Calibri" w:eastAsia="Calibri" w:hAnsi="Calibri" w:cs="Calibri"/>
                <w:spacing w:val="1"/>
              </w:rPr>
              <w:t>orr</w:t>
            </w:r>
            <w:r w:rsidRPr="00FA5877">
              <w:rPr>
                <w:rFonts w:ascii="Calibri" w:eastAsia="Calibri" w:hAnsi="Calibri" w:cs="Calibri"/>
                <w:spacing w:val="-1"/>
              </w:rPr>
              <w:t>e</w:t>
            </w:r>
            <w:r w:rsidRPr="00FA5877">
              <w:rPr>
                <w:rFonts w:ascii="Calibri" w:eastAsia="Calibri" w:hAnsi="Calibri" w:cs="Calibri"/>
              </w:rPr>
              <w:t>o E</w:t>
            </w:r>
            <w:r w:rsidRPr="00FA5877">
              <w:rPr>
                <w:rFonts w:ascii="Calibri" w:eastAsia="Calibri" w:hAnsi="Calibri" w:cs="Calibri"/>
                <w:spacing w:val="1"/>
              </w:rPr>
              <w:t>l</w:t>
            </w:r>
            <w:r w:rsidRPr="00FA5877">
              <w:rPr>
                <w:rFonts w:ascii="Calibri" w:eastAsia="Calibri" w:hAnsi="Calibri" w:cs="Calibri"/>
                <w:spacing w:val="-1"/>
              </w:rPr>
              <w:t>e</w:t>
            </w:r>
            <w:r w:rsidRPr="00FA5877">
              <w:rPr>
                <w:rFonts w:ascii="Calibri" w:eastAsia="Calibri" w:hAnsi="Calibri" w:cs="Calibri"/>
              </w:rPr>
              <w:t>c</w:t>
            </w:r>
            <w:r w:rsidRPr="00FA5877">
              <w:rPr>
                <w:rFonts w:ascii="Calibri" w:eastAsia="Calibri" w:hAnsi="Calibri" w:cs="Calibri"/>
                <w:spacing w:val="1"/>
              </w:rPr>
              <w:t>tr</w:t>
            </w:r>
            <w:r w:rsidRPr="00FA5877">
              <w:rPr>
                <w:rFonts w:ascii="Calibri" w:eastAsia="Calibri" w:hAnsi="Calibri" w:cs="Calibri"/>
                <w:spacing w:val="-2"/>
              </w:rPr>
              <w:t>ó</w:t>
            </w:r>
            <w:r w:rsidRPr="00FA5877">
              <w:rPr>
                <w:rFonts w:ascii="Calibri" w:eastAsia="Calibri" w:hAnsi="Calibri" w:cs="Calibri"/>
                <w:spacing w:val="1"/>
              </w:rPr>
              <w:t>ni</w:t>
            </w:r>
            <w:r w:rsidRPr="00FA5877">
              <w:rPr>
                <w:rFonts w:ascii="Calibri" w:eastAsia="Calibri" w:hAnsi="Calibri" w:cs="Calibri"/>
                <w:spacing w:val="-2"/>
              </w:rPr>
              <w:t>c</w:t>
            </w:r>
            <w:r w:rsidRPr="00FA5877">
              <w:rPr>
                <w:rFonts w:ascii="Calibri" w:eastAsia="Calibri" w:hAnsi="Calibri" w:cs="Calibri"/>
              </w:rPr>
              <w:t>o</w:t>
            </w:r>
          </w:p>
        </w:tc>
      </w:tr>
      <w:tr w:rsidR="00FA5877" w:rsidRPr="0019059E" w:rsidTr="00FA5877">
        <w:trPr>
          <w:trHeight w:hRule="exact" w:val="428"/>
          <w:jc w:val="center"/>
        </w:trPr>
        <w:tc>
          <w:tcPr>
            <w:tcW w:w="1134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</w:tr>
      <w:tr w:rsidR="00FA5877" w:rsidRPr="0019059E" w:rsidTr="00FA5877">
        <w:trPr>
          <w:trHeight w:hRule="exact" w:val="420"/>
          <w:jc w:val="center"/>
        </w:trPr>
        <w:tc>
          <w:tcPr>
            <w:tcW w:w="1134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</w:tr>
      <w:tr w:rsidR="00FA5877" w:rsidRPr="0019059E" w:rsidTr="00FA5877">
        <w:trPr>
          <w:trHeight w:hRule="exact" w:val="427"/>
          <w:jc w:val="center"/>
        </w:trPr>
        <w:tc>
          <w:tcPr>
            <w:tcW w:w="1134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</w:tr>
    </w:tbl>
    <w:p w:rsidR="00D4524A" w:rsidRPr="0019059E" w:rsidRDefault="00D4524A" w:rsidP="006D0660">
      <w:pPr>
        <w:spacing w:line="276" w:lineRule="auto"/>
      </w:pPr>
    </w:p>
    <w:p w:rsidR="00BD4551" w:rsidRPr="0019059E" w:rsidRDefault="00BD4551" w:rsidP="006D0660">
      <w:pPr>
        <w:pStyle w:val="Prrafodelista"/>
        <w:tabs>
          <w:tab w:val="left" w:leader="dot" w:pos="8222"/>
        </w:tabs>
        <w:spacing w:line="276" w:lineRule="auto"/>
        <w:ind w:left="2574"/>
        <w:jc w:val="both"/>
      </w:pPr>
    </w:p>
    <w:p w:rsidR="000B4AA5" w:rsidRDefault="000B4AA5" w:rsidP="006D0660">
      <w:pPr>
        <w:spacing w:line="276" w:lineRule="auto"/>
        <w:rPr>
          <w:b/>
        </w:rPr>
      </w:pPr>
      <w:r>
        <w:rPr>
          <w:b/>
        </w:rPr>
        <w:br w:type="page"/>
      </w:r>
    </w:p>
    <w:p w:rsidR="00D4524A" w:rsidRPr="0019059E" w:rsidRDefault="00D4524A" w:rsidP="006D0660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 w:rsidRPr="0019059E">
        <w:rPr>
          <w:b/>
        </w:rPr>
        <w:lastRenderedPageBreak/>
        <w:t>DESARROLLO   DE   LA   BUENA   PRÁCTICA   DE   GESTIÓN   PRESENTADA   POR GERENTES PÚBLICOS</w:t>
      </w:r>
    </w:p>
    <w:p w:rsidR="00D4524A" w:rsidRDefault="00D4524A" w:rsidP="006D0660">
      <w:pPr>
        <w:spacing w:line="276" w:lineRule="auto"/>
        <w:ind w:left="1134"/>
        <w:jc w:val="both"/>
      </w:pPr>
      <w:r w:rsidRPr="0019059E">
        <w:t>(Máximo 15 páginas, no hay límite para la cantidad de anexos)</w:t>
      </w:r>
    </w:p>
    <w:p w:rsidR="00D4524A" w:rsidRDefault="00FA5877" w:rsidP="006D0660">
      <w:pPr>
        <w:spacing w:line="276" w:lineRule="auto"/>
        <w:ind w:left="1134"/>
        <w:jc w:val="both"/>
      </w:pPr>
      <w:r>
        <w:t>Debe contener:</w:t>
      </w:r>
    </w:p>
    <w:p w:rsidR="00EC4A4F" w:rsidRDefault="00EC4A4F" w:rsidP="00EC4A4F">
      <w:pPr>
        <w:pStyle w:val="Prrafodelista"/>
        <w:numPr>
          <w:ilvl w:val="0"/>
          <w:numId w:val="4"/>
        </w:numPr>
        <w:tabs>
          <w:tab w:val="left" w:leader="dot" w:pos="8222"/>
        </w:tabs>
        <w:spacing w:line="240" w:lineRule="auto"/>
        <w:jc w:val="both"/>
      </w:pPr>
      <w:r>
        <w:rPr>
          <w:b/>
        </w:rPr>
        <w:t>Problema</w:t>
      </w: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¿Cuáles son los servicios que brinda la entidad, y de estos, en cuál está inmersa la buena práctica?, ¿por qué es importante este  servicio?, ¿cuál es el rol de su órgano o unidad orgánica en la generación del servicio?, ¿cuál es la situación previa a la implementación de la buena práctica?, ¿cuál es el problema u oportunidad de mejora identificado?</w:t>
      </w: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p w:rsidR="00EC4A4F" w:rsidRPr="00FA5877" w:rsidRDefault="00EC4A4F" w:rsidP="00EC4A4F">
      <w:pPr>
        <w:pStyle w:val="Prrafodelista"/>
        <w:numPr>
          <w:ilvl w:val="0"/>
          <w:numId w:val="4"/>
        </w:numPr>
        <w:tabs>
          <w:tab w:val="left" w:leader="dot" w:pos="8222"/>
        </w:tabs>
        <w:spacing w:line="240" w:lineRule="auto"/>
        <w:jc w:val="both"/>
      </w:pPr>
      <w:r w:rsidRPr="000B4AA5">
        <w:rPr>
          <w:b/>
        </w:rPr>
        <w:t>Línea base</w:t>
      </w: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Evidencie la situación previa a la implementación de la buena práctica con indicadores cuantitativos. Además, describa cual es el escenario deseado y que se busca alcanzar con la implementación de la buena práctica.</w:t>
      </w: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p w:rsidR="00EC4A4F" w:rsidRPr="00FA5877" w:rsidRDefault="00EC4A4F" w:rsidP="00EC4A4F">
      <w:pPr>
        <w:pStyle w:val="Prrafodelista"/>
        <w:numPr>
          <w:ilvl w:val="0"/>
          <w:numId w:val="4"/>
        </w:numPr>
        <w:tabs>
          <w:tab w:val="left" w:leader="dot" w:pos="8222"/>
        </w:tabs>
        <w:spacing w:line="240" w:lineRule="auto"/>
        <w:jc w:val="both"/>
      </w:pPr>
      <w:r w:rsidRPr="000B4AA5">
        <w:rPr>
          <w:b/>
        </w:rPr>
        <w:t>Implementación</w:t>
      </w:r>
    </w:p>
    <w:p w:rsidR="007B0E4B" w:rsidRDefault="00EC4A4F" w:rsidP="007B0E4B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Describa paso a paso cómo se implementó la buena práctica, señalando las fechas e  hitos que fueron alcanzándose. Asimismo, debe mencionar quienes participaron y apoyaron en la consecución de actividades, (Colaboradores, Órganos, Unidades Orgánicas, u otras Entidades). Incluya las dificultades durante la implementación y los facilitadores que permitieron la buena práctica. También incluya gastos o inversión realizada para la ejecución de la buena práctica. Esta sección responde a las preguntas ¿cómo se implementó?,  ¿cuándo se implementó?, ¿quiénes la implementaron? , y ¿dónde se implementó?</w:t>
      </w:r>
    </w:p>
    <w:p w:rsidR="007B0E4B" w:rsidRDefault="007B0E4B" w:rsidP="007B0E4B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Adicionalmente, registre la información so</w:t>
      </w:r>
      <w:r w:rsidR="007B4700">
        <w:rPr>
          <w:i/>
          <w:sz w:val="20"/>
        </w:rPr>
        <w:t>licitada en el siguiente cuadro a fin de sistematizar las etapas y los participantes de la buena práctica.</w:t>
      </w:r>
    </w:p>
    <w:p w:rsidR="007B0E4B" w:rsidRDefault="007B0E4B" w:rsidP="007B0E4B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tbl>
      <w:tblPr>
        <w:tblStyle w:val="Tablaconcuadrcula"/>
        <w:tblW w:w="8546" w:type="dxa"/>
        <w:jc w:val="center"/>
        <w:tblLayout w:type="fixed"/>
        <w:tblLook w:val="01A0" w:firstRow="1" w:lastRow="0" w:firstColumn="1" w:lastColumn="1" w:noHBand="0" w:noVBand="0"/>
      </w:tblPr>
      <w:tblGrid>
        <w:gridCol w:w="1734"/>
        <w:gridCol w:w="1559"/>
        <w:gridCol w:w="1843"/>
        <w:gridCol w:w="1868"/>
        <w:gridCol w:w="1542"/>
      </w:tblGrid>
      <w:tr w:rsidR="007B0E4B" w:rsidRPr="00D84F05" w:rsidTr="008D0299">
        <w:trPr>
          <w:trHeight w:hRule="exact" w:val="633"/>
          <w:jc w:val="center"/>
        </w:trPr>
        <w:tc>
          <w:tcPr>
            <w:tcW w:w="1734" w:type="dxa"/>
          </w:tcPr>
          <w:p w:rsidR="007B0E4B" w:rsidRPr="002E2CD6" w:rsidRDefault="007B0E4B" w:rsidP="007B47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E2CD6">
              <w:rPr>
                <w:rFonts w:ascii="Calibri" w:eastAsia="Calibri" w:hAnsi="Calibri" w:cs="Calibri"/>
                <w:b/>
                <w:sz w:val="20"/>
              </w:rPr>
              <w:t xml:space="preserve">Etapa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B0E4B" w:rsidRPr="002E2CD6" w:rsidRDefault="007B0E4B" w:rsidP="008D029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E2CD6">
              <w:rPr>
                <w:rFonts w:ascii="Calibri" w:eastAsia="Calibri" w:hAnsi="Calibri" w:cs="Calibri"/>
                <w:b/>
                <w:sz w:val="20"/>
              </w:rPr>
              <w:t>Nombre</w:t>
            </w:r>
            <w:r w:rsidR="007B4700">
              <w:rPr>
                <w:rFonts w:ascii="Calibri" w:eastAsia="Calibri" w:hAnsi="Calibri" w:cs="Calibri"/>
                <w:b/>
                <w:sz w:val="20"/>
              </w:rPr>
              <w:t xml:space="preserve"> del participante</w:t>
            </w:r>
          </w:p>
        </w:tc>
        <w:tc>
          <w:tcPr>
            <w:tcW w:w="1843" w:type="dxa"/>
          </w:tcPr>
          <w:p w:rsidR="007B0E4B" w:rsidRPr="002E2CD6" w:rsidRDefault="007B0E4B" w:rsidP="008D029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E2CD6">
              <w:rPr>
                <w:rFonts w:ascii="Calibri" w:eastAsia="Calibri" w:hAnsi="Calibri" w:cs="Calibri"/>
                <w:b/>
                <w:spacing w:val="-1"/>
                <w:sz w:val="20"/>
              </w:rPr>
              <w:t>R</w:t>
            </w:r>
            <w:r w:rsidRPr="002E2CD6">
              <w:rPr>
                <w:rFonts w:ascii="Calibri" w:eastAsia="Calibri" w:hAnsi="Calibri" w:cs="Calibri"/>
                <w:b/>
                <w:sz w:val="20"/>
              </w:rPr>
              <w:t xml:space="preserve">ol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desempeñado </w:t>
            </w:r>
          </w:p>
        </w:tc>
        <w:tc>
          <w:tcPr>
            <w:tcW w:w="1868" w:type="dxa"/>
          </w:tcPr>
          <w:p w:rsidR="007B0E4B" w:rsidRPr="002E2CD6" w:rsidRDefault="007B0E4B" w:rsidP="008D029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E2CD6">
              <w:rPr>
                <w:rFonts w:ascii="Calibri" w:eastAsia="Calibri" w:hAnsi="Calibri" w:cs="Calibri"/>
                <w:b/>
                <w:sz w:val="20"/>
              </w:rPr>
              <w:t xml:space="preserve">Cargo funcional </w:t>
            </w:r>
          </w:p>
        </w:tc>
        <w:tc>
          <w:tcPr>
            <w:tcW w:w="1542" w:type="dxa"/>
          </w:tcPr>
          <w:p w:rsidR="007B0E4B" w:rsidRPr="002E2CD6" w:rsidRDefault="007B0E4B" w:rsidP="008D029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E2CD6">
              <w:rPr>
                <w:rFonts w:ascii="Calibri" w:eastAsia="Calibri" w:hAnsi="Calibri" w:cs="Calibri"/>
                <w:b/>
                <w:sz w:val="20"/>
              </w:rPr>
              <w:t>Órgano / Entidad</w:t>
            </w:r>
          </w:p>
        </w:tc>
      </w:tr>
      <w:tr w:rsidR="007B0E4B" w:rsidRPr="00D84F05" w:rsidTr="008D0299">
        <w:trPr>
          <w:trHeight w:hRule="exact" w:val="288"/>
          <w:jc w:val="center"/>
        </w:trPr>
        <w:tc>
          <w:tcPr>
            <w:tcW w:w="1734" w:type="dxa"/>
          </w:tcPr>
          <w:p w:rsidR="007B0E4B" w:rsidRPr="002E2CD6" w:rsidRDefault="007B0E4B" w:rsidP="008D0299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….</w:t>
            </w:r>
          </w:p>
        </w:tc>
        <w:tc>
          <w:tcPr>
            <w:tcW w:w="1559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8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42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7B0E4B" w:rsidRPr="00D84F05" w:rsidTr="008D0299">
        <w:trPr>
          <w:trHeight w:hRule="exact" w:val="405"/>
          <w:jc w:val="center"/>
        </w:trPr>
        <w:tc>
          <w:tcPr>
            <w:tcW w:w="1734" w:type="dxa"/>
          </w:tcPr>
          <w:p w:rsidR="007B0E4B" w:rsidRPr="002E2CD6" w:rsidRDefault="007B0E4B" w:rsidP="008D0299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….</w:t>
            </w:r>
          </w:p>
        </w:tc>
        <w:tc>
          <w:tcPr>
            <w:tcW w:w="1559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8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42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7B0E4B" w:rsidRPr="007B0E4B" w:rsidRDefault="007B0E4B" w:rsidP="007B0E4B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</w:pPr>
    </w:p>
    <w:p w:rsidR="00EC4A4F" w:rsidRDefault="00EC4A4F" w:rsidP="00EC4A4F">
      <w:pPr>
        <w:pStyle w:val="Prrafodelista"/>
        <w:numPr>
          <w:ilvl w:val="0"/>
          <w:numId w:val="4"/>
        </w:numPr>
        <w:tabs>
          <w:tab w:val="left" w:leader="dot" w:pos="8222"/>
        </w:tabs>
        <w:spacing w:line="240" w:lineRule="auto"/>
        <w:jc w:val="both"/>
      </w:pPr>
      <w:r w:rsidRPr="000B4AA5">
        <w:rPr>
          <w:b/>
        </w:rPr>
        <w:t>Resultados:</w:t>
      </w:r>
      <w:r>
        <w:t xml:space="preserve"> </w:t>
      </w: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Identifique a los beneficiarios de los resultados de la buena práctica, ya sean beneficiarios directos o indirectos. Asimismo, mencione cómo y porqué se benefician. En concordancia con la sección Línea Base, cuantifique los resultados de la buena práctica. Adicionalmente, mencione el aprendizaje que deja la implementación de la buena práctica a la entidad y al gerente público. Finalmente, mencione las acciones que hubiera desarrollado para hacer sostenible la buena práctica. El objetivo de esta sección es identificar, reconocer y tener evidencia del aporte de la buena práctica desarrollada.</w:t>
      </w:r>
    </w:p>
    <w:p w:rsidR="007B0E4B" w:rsidRDefault="007B0E4B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Adicionalmente registre la información solicitada en el siguiente cuadro.</w:t>
      </w:r>
    </w:p>
    <w:p w:rsidR="007B0E4B" w:rsidRDefault="007B0E4B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tbl>
      <w:tblPr>
        <w:tblStyle w:val="Tablaconcuadrcula"/>
        <w:tblW w:w="8467" w:type="dxa"/>
        <w:jc w:val="center"/>
        <w:tblLayout w:type="fixed"/>
        <w:tblLook w:val="01A0" w:firstRow="1" w:lastRow="0" w:firstColumn="1" w:lastColumn="1" w:noHBand="0" w:noVBand="0"/>
      </w:tblPr>
      <w:tblGrid>
        <w:gridCol w:w="1805"/>
        <w:gridCol w:w="2268"/>
        <w:gridCol w:w="2410"/>
        <w:gridCol w:w="1984"/>
      </w:tblGrid>
      <w:tr w:rsidR="007B0E4B" w:rsidRPr="00E06BB2" w:rsidTr="008D0299">
        <w:trPr>
          <w:trHeight w:hRule="exact" w:val="1138"/>
          <w:jc w:val="center"/>
        </w:trPr>
        <w:tc>
          <w:tcPr>
            <w:tcW w:w="1805" w:type="dxa"/>
          </w:tcPr>
          <w:p w:rsidR="007B0E4B" w:rsidRPr="00D84F05" w:rsidRDefault="007B0E4B" w:rsidP="008D0299">
            <w:pPr>
              <w:spacing w:line="276" w:lineRule="auto"/>
              <w:ind w:right="667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V</w:t>
            </w:r>
            <w:r w:rsidRPr="00D84F0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ri</w:t>
            </w:r>
            <w:r w:rsidRPr="00D84F0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bl</w:t>
            </w: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  <w:p w:rsidR="007B0E4B" w:rsidRPr="00D84F05" w:rsidRDefault="007B0E4B" w:rsidP="008D0299">
            <w:pPr>
              <w:spacing w:line="276" w:lineRule="auto"/>
              <w:ind w:right="66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B0E4B" w:rsidRPr="00D84F05" w:rsidRDefault="007B0E4B" w:rsidP="008D0299">
            <w:pPr>
              <w:spacing w:line="276" w:lineRule="auto"/>
              <w:ind w:right="556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Ind</w:t>
            </w:r>
            <w:r w:rsidRPr="00D84F0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i</w:t>
            </w: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cad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r</w:t>
            </w:r>
          </w:p>
          <w:p w:rsidR="007B0E4B" w:rsidRPr="00D84F05" w:rsidRDefault="007B0E4B" w:rsidP="008D0299">
            <w:pPr>
              <w:spacing w:line="276" w:lineRule="auto"/>
              <w:ind w:right="5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E4B" w:rsidRPr="00D84F05" w:rsidRDefault="007B0E4B" w:rsidP="008D0299">
            <w:pPr>
              <w:spacing w:line="276" w:lineRule="auto"/>
              <w:ind w:right="15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Si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tu</w:t>
            </w:r>
            <w:r w:rsidRPr="00D84F0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c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D84F05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ó</w:t>
            </w: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D84F05">
              <w:rPr>
                <w:rFonts w:ascii="Calibri" w:eastAsia="Calibri" w:hAnsi="Calibri" w:cs="Calibri"/>
                <w:b/>
                <w:sz w:val="20"/>
                <w:szCs w:val="20"/>
              </w:rPr>
              <w:t>previa a la Experiencia (Línea Base)</w:t>
            </w:r>
          </w:p>
        </w:tc>
        <w:tc>
          <w:tcPr>
            <w:tcW w:w="1984" w:type="dxa"/>
          </w:tcPr>
          <w:p w:rsidR="007B0E4B" w:rsidRPr="00D84F05" w:rsidRDefault="007B0E4B" w:rsidP="008D0299">
            <w:pPr>
              <w:spacing w:line="276" w:lineRule="auto"/>
              <w:ind w:right="47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b/>
                <w:sz w:val="20"/>
                <w:szCs w:val="20"/>
              </w:rPr>
              <w:t>Resultados después de la Experiencia</w:t>
            </w:r>
          </w:p>
        </w:tc>
      </w:tr>
      <w:tr w:rsidR="007B0E4B" w:rsidRPr="00E06BB2" w:rsidTr="007B0E4B">
        <w:trPr>
          <w:trHeight w:hRule="exact" w:val="1286"/>
          <w:jc w:val="center"/>
        </w:trPr>
        <w:tc>
          <w:tcPr>
            <w:tcW w:w="1805" w:type="dxa"/>
          </w:tcPr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Por ejemplo: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Culminación del año escolar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Por ejemplo: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% de niños que culminan el año escolar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Por ejemplo: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88% 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Por ejemplo: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92%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</w:tr>
    </w:tbl>
    <w:p w:rsidR="007B0E4B" w:rsidRDefault="007B0E4B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p w:rsidR="007E1BD6" w:rsidRDefault="007E1BD6" w:rsidP="007E1BD6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p w:rsidR="00DF6075" w:rsidRPr="00FA5877" w:rsidRDefault="00DF6075" w:rsidP="00FA5877">
      <w:pPr>
        <w:pStyle w:val="Prrafodelista"/>
        <w:tabs>
          <w:tab w:val="left" w:leader="dot" w:pos="8222"/>
        </w:tabs>
        <w:spacing w:line="276" w:lineRule="auto"/>
        <w:ind w:left="1854"/>
        <w:jc w:val="both"/>
        <w:rPr>
          <w:i/>
          <w:sz w:val="20"/>
        </w:rPr>
      </w:pPr>
    </w:p>
    <w:p w:rsidR="00584F1E" w:rsidRPr="0019059E" w:rsidRDefault="00584F1E" w:rsidP="006D0660">
      <w:pPr>
        <w:pStyle w:val="Prrafodelista"/>
        <w:tabs>
          <w:tab w:val="left" w:leader="dot" w:pos="8222"/>
        </w:tabs>
        <w:spacing w:line="276" w:lineRule="auto"/>
        <w:ind w:left="1854"/>
        <w:jc w:val="both"/>
        <w:rPr>
          <w:b/>
        </w:rPr>
      </w:pPr>
    </w:p>
    <w:p w:rsidR="00D4524A" w:rsidRPr="0019059E" w:rsidRDefault="00D4524A" w:rsidP="006D0660">
      <w:pPr>
        <w:pStyle w:val="Prrafodelista"/>
        <w:numPr>
          <w:ilvl w:val="0"/>
          <w:numId w:val="1"/>
        </w:numPr>
        <w:spacing w:line="276" w:lineRule="auto"/>
        <w:ind w:left="1134"/>
        <w:rPr>
          <w:b/>
        </w:rPr>
      </w:pPr>
      <w:r w:rsidRPr="0019059E">
        <w:rPr>
          <w:b/>
        </w:rPr>
        <w:t>ANEXOS</w:t>
      </w:r>
    </w:p>
    <w:p w:rsidR="00D4524A" w:rsidRPr="0019059E" w:rsidRDefault="00D4524A" w:rsidP="006D0660">
      <w:pPr>
        <w:pStyle w:val="Prrafodelista"/>
        <w:numPr>
          <w:ilvl w:val="0"/>
          <w:numId w:val="6"/>
        </w:numPr>
        <w:tabs>
          <w:tab w:val="left" w:leader="dot" w:pos="8222"/>
        </w:tabs>
        <w:spacing w:line="276" w:lineRule="auto"/>
        <w:ind w:left="1418"/>
        <w:jc w:val="both"/>
      </w:pPr>
      <w:r w:rsidRPr="0019059E">
        <w:t>Anexo 1. Logo de la Entidad</w:t>
      </w:r>
    </w:p>
    <w:p w:rsidR="002F74F7" w:rsidRPr="0019059E" w:rsidRDefault="00D4524A" w:rsidP="006D0660">
      <w:pPr>
        <w:pStyle w:val="Prrafodelista"/>
        <w:numPr>
          <w:ilvl w:val="0"/>
          <w:numId w:val="6"/>
        </w:numPr>
        <w:tabs>
          <w:tab w:val="left" w:leader="dot" w:pos="8222"/>
        </w:tabs>
        <w:spacing w:line="276" w:lineRule="auto"/>
        <w:ind w:left="1418"/>
        <w:jc w:val="both"/>
      </w:pPr>
      <w:r w:rsidRPr="0019059E">
        <w:t xml:space="preserve">Anexo 2. Fotos </w:t>
      </w:r>
      <w:r w:rsidR="00CF342E" w:rsidRPr="0019059E">
        <w:t xml:space="preserve">del equipo </w:t>
      </w:r>
      <w:r w:rsidR="004E3427">
        <w:t>(en buena resolución)</w:t>
      </w:r>
    </w:p>
    <w:p w:rsidR="002F74F7" w:rsidRPr="0019059E" w:rsidRDefault="00D84F05" w:rsidP="006D0660">
      <w:pPr>
        <w:pStyle w:val="Prrafodelista"/>
        <w:numPr>
          <w:ilvl w:val="0"/>
          <w:numId w:val="6"/>
        </w:numPr>
        <w:tabs>
          <w:tab w:val="left" w:leader="dot" w:pos="8222"/>
        </w:tabs>
        <w:spacing w:line="276" w:lineRule="auto"/>
        <w:ind w:left="1418"/>
        <w:jc w:val="both"/>
      </w:pPr>
      <w:r>
        <w:t>Anexos adicionales</w:t>
      </w:r>
    </w:p>
    <w:sectPr w:rsidR="002F74F7" w:rsidRPr="0019059E" w:rsidSect="00D84F05">
      <w:headerReference w:type="default" r:id="rId8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3B" w:rsidRDefault="002A553B" w:rsidP="00D4524A">
      <w:pPr>
        <w:spacing w:after="0" w:line="240" w:lineRule="auto"/>
      </w:pPr>
      <w:r>
        <w:separator/>
      </w:r>
    </w:p>
  </w:endnote>
  <w:endnote w:type="continuationSeparator" w:id="0">
    <w:p w:rsidR="002A553B" w:rsidRDefault="002A553B" w:rsidP="00D4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3B" w:rsidRDefault="002A553B" w:rsidP="00D4524A">
      <w:pPr>
        <w:spacing w:after="0" w:line="240" w:lineRule="auto"/>
      </w:pPr>
      <w:r>
        <w:separator/>
      </w:r>
    </w:p>
  </w:footnote>
  <w:footnote w:type="continuationSeparator" w:id="0">
    <w:p w:rsidR="002A553B" w:rsidRDefault="002A553B" w:rsidP="00D4524A">
      <w:pPr>
        <w:spacing w:after="0" w:line="240" w:lineRule="auto"/>
      </w:pPr>
      <w:r>
        <w:continuationSeparator/>
      </w:r>
    </w:p>
  </w:footnote>
  <w:footnote w:id="1">
    <w:p w:rsidR="002F579F" w:rsidRDefault="002F579F" w:rsidP="002F579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F579F">
        <w:t xml:space="preserve">El listado de categorías se encuentra en las bases del concurso publicadas en la página web de Servir. El jurado calificador del concurso, eventualmente podrá </w:t>
      </w:r>
      <w:proofErr w:type="spellStart"/>
      <w:r w:rsidRPr="002F579F">
        <w:t>recategorizar</w:t>
      </w:r>
      <w:proofErr w:type="spellEnd"/>
      <w:r w:rsidRPr="002F579F">
        <w:t xml:space="preserve"> la buena práctica concursante luego de evaluar las características y aportes de la misma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10" w:rsidRDefault="003E041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4429269</wp:posOffset>
          </wp:positionH>
          <wp:positionV relativeFrom="paragraph">
            <wp:posOffset>-49410</wp:posOffset>
          </wp:positionV>
          <wp:extent cx="1598295" cy="518795"/>
          <wp:effectExtent l="0" t="0" r="1905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E44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73F7A50"/>
    <w:multiLevelType w:val="hybridMultilevel"/>
    <w:tmpl w:val="4FE44558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7B81C28"/>
    <w:multiLevelType w:val="hybridMultilevel"/>
    <w:tmpl w:val="C2F82E8C"/>
    <w:lvl w:ilvl="0" w:tplc="28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1903432F"/>
    <w:multiLevelType w:val="hybridMultilevel"/>
    <w:tmpl w:val="6DA023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7A19"/>
    <w:multiLevelType w:val="hybridMultilevel"/>
    <w:tmpl w:val="7998369C"/>
    <w:lvl w:ilvl="0" w:tplc="83444D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0" w:hanging="360"/>
      </w:pPr>
    </w:lvl>
    <w:lvl w:ilvl="2" w:tplc="280A001B" w:tentative="1">
      <w:start w:val="1"/>
      <w:numFmt w:val="lowerRoman"/>
      <w:lvlText w:val="%3."/>
      <w:lvlJc w:val="right"/>
      <w:pPr>
        <w:ind w:left="1900" w:hanging="180"/>
      </w:pPr>
    </w:lvl>
    <w:lvl w:ilvl="3" w:tplc="280A000F" w:tentative="1">
      <w:start w:val="1"/>
      <w:numFmt w:val="decimal"/>
      <w:lvlText w:val="%4."/>
      <w:lvlJc w:val="left"/>
      <w:pPr>
        <w:ind w:left="2620" w:hanging="360"/>
      </w:pPr>
    </w:lvl>
    <w:lvl w:ilvl="4" w:tplc="280A0019" w:tentative="1">
      <w:start w:val="1"/>
      <w:numFmt w:val="lowerLetter"/>
      <w:lvlText w:val="%5."/>
      <w:lvlJc w:val="left"/>
      <w:pPr>
        <w:ind w:left="3340" w:hanging="360"/>
      </w:pPr>
    </w:lvl>
    <w:lvl w:ilvl="5" w:tplc="280A001B" w:tentative="1">
      <w:start w:val="1"/>
      <w:numFmt w:val="lowerRoman"/>
      <w:lvlText w:val="%6."/>
      <w:lvlJc w:val="right"/>
      <w:pPr>
        <w:ind w:left="4060" w:hanging="180"/>
      </w:pPr>
    </w:lvl>
    <w:lvl w:ilvl="6" w:tplc="280A000F" w:tentative="1">
      <w:start w:val="1"/>
      <w:numFmt w:val="decimal"/>
      <w:lvlText w:val="%7."/>
      <w:lvlJc w:val="left"/>
      <w:pPr>
        <w:ind w:left="4780" w:hanging="360"/>
      </w:pPr>
    </w:lvl>
    <w:lvl w:ilvl="7" w:tplc="280A0019" w:tentative="1">
      <w:start w:val="1"/>
      <w:numFmt w:val="lowerLetter"/>
      <w:lvlText w:val="%8."/>
      <w:lvlJc w:val="left"/>
      <w:pPr>
        <w:ind w:left="5500" w:hanging="360"/>
      </w:pPr>
    </w:lvl>
    <w:lvl w:ilvl="8" w:tplc="2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9A84C2B"/>
    <w:multiLevelType w:val="hybridMultilevel"/>
    <w:tmpl w:val="82C41A62"/>
    <w:lvl w:ilvl="0" w:tplc="28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2A9F5DB1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3352794"/>
    <w:multiLevelType w:val="hybridMultilevel"/>
    <w:tmpl w:val="317CD46C"/>
    <w:lvl w:ilvl="0" w:tplc="28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>
    <w:nsid w:val="34031035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BB668E7"/>
    <w:multiLevelType w:val="hybridMultilevel"/>
    <w:tmpl w:val="05922390"/>
    <w:lvl w:ilvl="0" w:tplc="E9F4EFA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123BF"/>
    <w:multiLevelType w:val="hybridMultilevel"/>
    <w:tmpl w:val="EE0035A2"/>
    <w:lvl w:ilvl="0" w:tplc="2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>
    <w:nsid w:val="476E0C29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59C04AA"/>
    <w:multiLevelType w:val="hybridMultilevel"/>
    <w:tmpl w:val="BCDE1980"/>
    <w:lvl w:ilvl="0" w:tplc="C2A0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941E8"/>
    <w:multiLevelType w:val="hybridMultilevel"/>
    <w:tmpl w:val="BCDE1980"/>
    <w:lvl w:ilvl="0" w:tplc="C2A0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55B7D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5A53705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D6A3BDE"/>
    <w:multiLevelType w:val="hybridMultilevel"/>
    <w:tmpl w:val="F314E25E"/>
    <w:lvl w:ilvl="0" w:tplc="F274CE28">
      <w:start w:val="1"/>
      <w:numFmt w:val="upperLetter"/>
      <w:lvlText w:val="%1."/>
      <w:lvlJc w:val="left"/>
      <w:pPr>
        <w:ind w:left="1854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6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4A"/>
    <w:rsid w:val="00065183"/>
    <w:rsid w:val="00092399"/>
    <w:rsid w:val="000B4AA5"/>
    <w:rsid w:val="000B5DFC"/>
    <w:rsid w:val="00112D6A"/>
    <w:rsid w:val="001738E1"/>
    <w:rsid w:val="0018063B"/>
    <w:rsid w:val="0019059E"/>
    <w:rsid w:val="001C1298"/>
    <w:rsid w:val="00223528"/>
    <w:rsid w:val="002459CD"/>
    <w:rsid w:val="00246241"/>
    <w:rsid w:val="002A553B"/>
    <w:rsid w:val="002C134F"/>
    <w:rsid w:val="002D1D65"/>
    <w:rsid w:val="002D4001"/>
    <w:rsid w:val="002E2CD6"/>
    <w:rsid w:val="002F579F"/>
    <w:rsid w:val="002F74F7"/>
    <w:rsid w:val="00306BDB"/>
    <w:rsid w:val="0030709E"/>
    <w:rsid w:val="00314822"/>
    <w:rsid w:val="00381FDE"/>
    <w:rsid w:val="003A0E34"/>
    <w:rsid w:val="003A787F"/>
    <w:rsid w:val="003E0410"/>
    <w:rsid w:val="00461A4D"/>
    <w:rsid w:val="00492637"/>
    <w:rsid w:val="004E3427"/>
    <w:rsid w:val="005108BA"/>
    <w:rsid w:val="00514579"/>
    <w:rsid w:val="00533CF0"/>
    <w:rsid w:val="00546798"/>
    <w:rsid w:val="00584F1E"/>
    <w:rsid w:val="00594BFD"/>
    <w:rsid w:val="005A24F8"/>
    <w:rsid w:val="005B1FC1"/>
    <w:rsid w:val="005E3553"/>
    <w:rsid w:val="00612819"/>
    <w:rsid w:val="00613E0D"/>
    <w:rsid w:val="006D0660"/>
    <w:rsid w:val="006E0ECD"/>
    <w:rsid w:val="0071103D"/>
    <w:rsid w:val="00737AF0"/>
    <w:rsid w:val="0074193A"/>
    <w:rsid w:val="007A61D1"/>
    <w:rsid w:val="007B0E4B"/>
    <w:rsid w:val="007B4700"/>
    <w:rsid w:val="007C77F4"/>
    <w:rsid w:val="007D0943"/>
    <w:rsid w:val="007E1BD6"/>
    <w:rsid w:val="00800B1C"/>
    <w:rsid w:val="00826F75"/>
    <w:rsid w:val="00862CB3"/>
    <w:rsid w:val="00890141"/>
    <w:rsid w:val="00891D09"/>
    <w:rsid w:val="008B3A97"/>
    <w:rsid w:val="00916782"/>
    <w:rsid w:val="009173FD"/>
    <w:rsid w:val="00986E9F"/>
    <w:rsid w:val="00A07D27"/>
    <w:rsid w:val="00A22EBC"/>
    <w:rsid w:val="00A9101B"/>
    <w:rsid w:val="00A953E3"/>
    <w:rsid w:val="00AC6E3B"/>
    <w:rsid w:val="00AF03F4"/>
    <w:rsid w:val="00B015C4"/>
    <w:rsid w:val="00B27786"/>
    <w:rsid w:val="00B41DDD"/>
    <w:rsid w:val="00B61E67"/>
    <w:rsid w:val="00BB69A1"/>
    <w:rsid w:val="00BD4551"/>
    <w:rsid w:val="00BE01F7"/>
    <w:rsid w:val="00C110E5"/>
    <w:rsid w:val="00C43694"/>
    <w:rsid w:val="00C70D84"/>
    <w:rsid w:val="00CA1F92"/>
    <w:rsid w:val="00CF2A4D"/>
    <w:rsid w:val="00CF342E"/>
    <w:rsid w:val="00D05241"/>
    <w:rsid w:val="00D4524A"/>
    <w:rsid w:val="00D84F05"/>
    <w:rsid w:val="00DA65EB"/>
    <w:rsid w:val="00DB124D"/>
    <w:rsid w:val="00DB38AA"/>
    <w:rsid w:val="00DF3690"/>
    <w:rsid w:val="00DF6075"/>
    <w:rsid w:val="00E06BB2"/>
    <w:rsid w:val="00E32CE6"/>
    <w:rsid w:val="00E40863"/>
    <w:rsid w:val="00E44612"/>
    <w:rsid w:val="00E623B7"/>
    <w:rsid w:val="00EC4A4F"/>
    <w:rsid w:val="00EF1A99"/>
    <w:rsid w:val="00F25013"/>
    <w:rsid w:val="00F2676E"/>
    <w:rsid w:val="00F96628"/>
    <w:rsid w:val="00FA5877"/>
    <w:rsid w:val="00FB5171"/>
    <w:rsid w:val="00FE2D9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6E8B9213-6FEF-4156-AAA6-C252156D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24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F57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7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579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E0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410"/>
  </w:style>
  <w:style w:type="paragraph" w:styleId="Piedepgina">
    <w:name w:val="footer"/>
    <w:basedOn w:val="Normal"/>
    <w:link w:val="PiedepginaCar"/>
    <w:uiPriority w:val="99"/>
    <w:unhideWhenUsed/>
    <w:rsid w:val="003E0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410"/>
  </w:style>
  <w:style w:type="paragraph" w:styleId="Textodeglobo">
    <w:name w:val="Balloon Text"/>
    <w:basedOn w:val="Normal"/>
    <w:link w:val="TextodegloboCar"/>
    <w:uiPriority w:val="99"/>
    <w:semiHidden/>
    <w:unhideWhenUsed/>
    <w:rsid w:val="003E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4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">
    <w:name w:val="Grid Table 1 Light"/>
    <w:basedOn w:val="Tablanormal"/>
    <w:uiPriority w:val="46"/>
    <w:rsid w:val="00C70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584F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190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55FD-C4A8-4613-8798-A7ACE63A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cardenas valdivia</dc:creator>
  <cp:lastModifiedBy>Carlos ALberto Cárdenas Valdivia</cp:lastModifiedBy>
  <cp:revision>54</cp:revision>
  <cp:lastPrinted>2019-01-24T23:10:00Z</cp:lastPrinted>
  <dcterms:created xsi:type="dcterms:W3CDTF">2018-03-19T14:58:00Z</dcterms:created>
  <dcterms:modified xsi:type="dcterms:W3CDTF">2019-01-25T21:59:00Z</dcterms:modified>
</cp:coreProperties>
</file>