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475"/>
        </w:tabs>
        <w:spacing w:after="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Formato de compromisos como beneficiarios/as de capacitación</w:t>
      </w:r>
    </w:p>
    <w:p w:rsidR="00000000" w:rsidDel="00000000" w:rsidP="00000000" w:rsidRDefault="00000000" w:rsidRPr="00000000" w14:paraId="00000002">
      <w:pPr>
        <w:tabs>
          <w:tab w:val="left" w:pos="2475"/>
        </w:tabs>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(Modelo referencial) </w:t>
      </w:r>
    </w:p>
    <w:p w:rsidR="00000000" w:rsidDel="00000000" w:rsidP="00000000" w:rsidRDefault="00000000" w:rsidRPr="00000000" w14:paraId="00000003">
      <w:pPr>
        <w:tabs>
          <w:tab w:val="left" w:pos="2475"/>
        </w:tabs>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tabs>
          <w:tab w:val="left" w:pos="2475"/>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Por medio del presente el/la suscrito/a particip</w:t>
      </w:r>
      <w:r w:rsidDel="00000000" w:rsidR="00000000" w:rsidRPr="00000000">
        <w:rPr>
          <w:rtl w:val="0"/>
        </w:rPr>
        <w:t xml:space="preserve">a</w:t>
      </w:r>
      <w:r w:rsidDel="00000000" w:rsidR="00000000" w:rsidRPr="00000000">
        <w:rPr>
          <w:rFonts w:ascii="Calibri" w:cs="Calibri" w:eastAsia="Calibri" w:hAnsi="Calibri"/>
          <w:rtl w:val="0"/>
        </w:rPr>
        <w:t xml:space="preserve"> voluntariamente:</w:t>
      </w:r>
    </w:p>
    <w:tbl>
      <w:tblPr>
        <w:tblStyle w:val="Table1"/>
        <w:tblW w:w="91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6041"/>
        <w:tblGridChange w:id="0">
          <w:tblGrid>
            <w:gridCol w:w="3085"/>
            <w:gridCol w:w="604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tabs>
                <w:tab w:val="left" w:pos="2475"/>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Apellidos y nombres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tabs>
                <w:tab w:val="left" w:pos="2475"/>
              </w:tabs>
              <w:spacing w:after="0" w:line="240" w:lineRule="auto"/>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tabs>
                <w:tab w:val="left" w:pos="2475"/>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Puesto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tabs>
                <w:tab w:val="left" w:pos="2475"/>
              </w:tabs>
              <w:spacing w:after="0" w:line="240" w:lineRule="auto"/>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tabs>
                <w:tab w:val="left" w:pos="2475"/>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Órgano o Unidad Orgánica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tabs>
                <w:tab w:val="left" w:pos="2475"/>
              </w:tabs>
              <w:spacing w:after="0" w:line="240" w:lineRule="auto"/>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tabs>
                <w:tab w:val="left" w:pos="2475"/>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Nombre de la capacitación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tabs>
                <w:tab w:val="left" w:pos="2475"/>
              </w:tabs>
              <w:spacing w:after="0" w:line="240" w:lineRule="auto"/>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tabs>
                <w:tab w:val="left" w:pos="2475"/>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Proveedor de capacitación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tabs>
                <w:tab w:val="left" w:pos="2475"/>
              </w:tabs>
              <w:spacing w:after="0" w:line="240" w:lineRule="auto"/>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tabs>
                <w:tab w:val="left" w:pos="2475"/>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Número de horas de la capacitación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tabs>
                <w:tab w:val="left" w:pos="2475"/>
              </w:tabs>
              <w:spacing w:after="0" w:line="240" w:lineRule="auto"/>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tabs>
                <w:tab w:val="left" w:pos="2475"/>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Costo de la capacitación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tabs>
                <w:tab w:val="left" w:pos="2475"/>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Costos directos:     (  )     Monto: S/.___________</w:t>
            </w:r>
          </w:p>
          <w:p w:rsidR="00000000" w:rsidDel="00000000" w:rsidP="00000000" w:rsidRDefault="00000000" w:rsidRPr="00000000" w14:paraId="00000013">
            <w:pPr>
              <w:tabs>
                <w:tab w:val="left" w:pos="2475"/>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Costos indirectos: (  )     Monto: S/.___________</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tabs>
                <w:tab w:val="left" w:pos="2475"/>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Valor de la capacitación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tabs>
                <w:tab w:val="left" w:pos="2475"/>
              </w:tabs>
              <w:spacing w:after="0" w:line="240" w:lineRule="auto"/>
              <w:jc w:val="both"/>
              <w:rPr>
                <w:rFonts w:ascii="Calibri" w:cs="Calibri" w:eastAsia="Calibri" w:hAnsi="Calibri"/>
              </w:rPr>
            </w:pPr>
            <w:r w:rsidDel="00000000" w:rsidR="00000000" w:rsidRPr="00000000">
              <w:rPr>
                <w:rtl w:val="0"/>
              </w:rPr>
            </w:r>
          </w:p>
        </w:tc>
      </w:tr>
      <w:tr>
        <w:trPr>
          <w:trHeight w:val="23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tabs>
                <w:tab w:val="left" w:pos="2475"/>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Tiempo de permanencia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tabs>
                <w:tab w:val="left" w:pos="2475"/>
              </w:tabs>
              <w:spacing w:after="0" w:line="240" w:lineRule="auto"/>
              <w:jc w:val="both"/>
              <w:rPr>
                <w:rFonts w:ascii="Calibri" w:cs="Calibri" w:eastAsia="Calibri" w:hAnsi="Calibri"/>
              </w:rPr>
            </w:pPr>
            <w:r w:rsidDel="00000000" w:rsidR="00000000" w:rsidRPr="00000000">
              <w:rPr>
                <w:rtl w:val="0"/>
              </w:rPr>
            </w:r>
          </w:p>
        </w:tc>
      </w:tr>
      <w:tr>
        <w:trPr>
          <w:trHeight w:val="23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tabs>
                <w:tab w:val="left" w:pos="2475"/>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Tipo de capacitación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tabs>
                <w:tab w:val="left" w:pos="2475"/>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Formación Laboral (   )       Formación Profesional (  )</w:t>
            </w:r>
          </w:p>
        </w:tc>
      </w:tr>
    </w:tbl>
    <w:p w:rsidR="00000000" w:rsidDel="00000000" w:rsidP="00000000" w:rsidRDefault="00000000" w:rsidRPr="00000000" w14:paraId="0000001A">
      <w:pPr>
        <w:tabs>
          <w:tab w:val="left" w:pos="2475"/>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tabs>
          <w:tab w:val="left" w:pos="2475"/>
        </w:tabs>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Como parte de la responsabilidad me comprometo a:</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475"/>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Permanecer en la entidad el tiempo establecido o devolver el valor de la capacitación calculado o, en caso corresponda, el </w:t>
      </w:r>
      <w:r w:rsidDel="00000000" w:rsidR="00000000" w:rsidRPr="00000000">
        <w:rPr>
          <w:rtl w:val="0"/>
        </w:rPr>
        <w:t xml:space="preserve">remanente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dicho valor.</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475"/>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Participar y colaborar en las evaluaciones previas o posteriores, que se desarrollen como parte de la capacitación.</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475"/>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Cumplir con el 100% de asistencia y obtener la nota aprobatoria requerida por el proveedor de capacitación.</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475"/>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Obtener y acreditar la certificación de la capacitación de la cual soy beneficiario/a.</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475"/>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Entregar una copia fedateada de la certificación a la Oficina de Recursos Humanos, para la actualización del legajo personal, dentro de los treinta (30) días hábiles de culminada la capacitación o posterior a la obtención del grado académico (</w:t>
      </w:r>
      <w:r w:rsidDel="00000000" w:rsidR="00000000" w:rsidRPr="00000000">
        <w:rPr>
          <w:rtl w:val="0"/>
        </w:rPr>
        <w:t xml:space="preserve">sólo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caso de formación profesional).</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475"/>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Transmitir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los conocimientos adquiridos a otros/a servidores/as, cuando lo solicite la entidad.</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2475"/>
        </w:tabs>
        <w:spacing w:after="0" w:before="0" w:line="240" w:lineRule="auto"/>
        <w:ind w:left="720" w:right="0" w:firstLine="0"/>
        <w:jc w:val="both"/>
        <w:rPr>
          <w:b w:val="1"/>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2475"/>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Penalidades: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475"/>
        </w:tabs>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caso de incumplimiento al tiempo de permanencia por renuncia, o de no superar la nota mínima aprobatoria autorizo expresamente al órgano competente, realizar las acciones respectivas para el cumplimiento de la obligación.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475"/>
        </w:tabs>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Declaro conocer que, en caso de incumplimiento del compromiso señalado en el literal b) del presente documento, no podré ser beneficiario de otra acción de capacitación por el periodo de seis (06) meses luego de culminada la capacitación. Asimismo, sé que dicho incumplimiento se registrará en mi legajo personal.</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475"/>
        </w:tabs>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Declaro conocer que, en caso de incumplimiento del compromiso señalado en el literal f) del presente documento, se registrará dicho incumplimiento en mi legajo personal.</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2475"/>
        </w:tabs>
        <w:spacing w:after="0" w:before="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2475"/>
        </w:tabs>
        <w:spacing w:after="0" w:before="0" w:line="240" w:lineRule="auto"/>
        <w:ind w:left="709"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3629025</wp:posOffset>
                </wp:positionH>
                <wp:positionV relativeFrom="paragraph">
                  <wp:posOffset>38100</wp:posOffset>
                </wp:positionV>
                <wp:extent cx="1209675" cy="1107063"/>
                <wp:effectExtent b="0" l="0" r="0" t="0"/>
                <wp:wrapNone/>
                <wp:docPr id="427" name=""/>
                <a:graphic>
                  <a:graphicData uri="http://schemas.microsoft.com/office/word/2010/wordprocessingShape">
                    <wps:wsp>
                      <wps:cNvSpPr/>
                      <wps:cNvPr id="2" name="Shape 2"/>
                      <wps:spPr>
                        <a:xfrm>
                          <a:off x="4746560" y="3189450"/>
                          <a:ext cx="1198880" cy="118110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3629025</wp:posOffset>
                </wp:positionH>
                <wp:positionV relativeFrom="paragraph">
                  <wp:posOffset>38100</wp:posOffset>
                </wp:positionV>
                <wp:extent cx="1209675" cy="1107063"/>
                <wp:effectExtent b="0" l="0" r="0" t="0"/>
                <wp:wrapNone/>
                <wp:docPr id="427"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09675" cy="1107063"/>
                        </a:xfrm>
                        <a:prstGeom prst="rect"/>
                        <a:ln/>
                      </pic:spPr>
                    </pic:pic>
                  </a:graphicData>
                </a:graphic>
              </wp:anchor>
            </w:drawing>
          </mc:Fallback>
        </mc:AlternateConten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2475"/>
        </w:tabs>
        <w:spacing w:after="0" w:before="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2475"/>
        </w:tabs>
        <w:spacing w:after="0" w:before="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2475"/>
        </w:tabs>
        <w:spacing w:after="0" w:before="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2475"/>
        </w:tabs>
        <w:spacing w:after="0" w:before="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w:t>
        <w:tab/>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2475"/>
        </w:tabs>
        <w:spacing w:after="0" w:before="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FIRMA:</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3690"/>
        </w:tabs>
        <w:spacing w:after="0" w:before="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DNI:</w:t>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3670300</wp:posOffset>
                </wp:positionH>
                <wp:positionV relativeFrom="paragraph">
                  <wp:posOffset>203200</wp:posOffset>
                </wp:positionV>
                <wp:extent cx="1127125" cy="247650"/>
                <wp:effectExtent b="0" l="0" r="0" t="0"/>
                <wp:wrapNone/>
                <wp:docPr id="428" name=""/>
                <a:graphic>
                  <a:graphicData uri="http://schemas.microsoft.com/office/word/2010/wordprocessingShape">
                    <wps:wsp>
                      <wps:cNvSpPr/>
                      <wps:cNvPr id="3" name="Shape 3"/>
                      <wps:spPr>
                        <a:xfrm>
                          <a:off x="4787200" y="3660938"/>
                          <a:ext cx="1117600" cy="238125"/>
                        </a:xfrm>
                        <a:prstGeom prst="rect">
                          <a:avLst/>
                        </a:prstGeom>
                        <a:solidFill>
                          <a:srgbClr val="FFFFFF"/>
                        </a:solidFill>
                        <a:ln>
                          <a:noFill/>
                        </a:ln>
                      </wps:spPr>
                      <wps:txbx>
                        <w:txbxContent>
                          <w:p w:rsidR="00000000" w:rsidDel="00000000" w:rsidP="00000000" w:rsidRDefault="00000000" w:rsidRPr="00000000">
                            <w:pPr>
                              <w:spacing w:after="160" w:before="0" w:line="255.99998474121094"/>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Huella Digital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3670300</wp:posOffset>
                </wp:positionH>
                <wp:positionV relativeFrom="paragraph">
                  <wp:posOffset>203200</wp:posOffset>
                </wp:positionV>
                <wp:extent cx="1127125" cy="247650"/>
                <wp:effectExtent b="0" l="0" r="0" t="0"/>
                <wp:wrapNone/>
                <wp:docPr id="42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127125" cy="247650"/>
                        </a:xfrm>
                        <a:prstGeom prst="rect"/>
                        <a:ln/>
                      </pic:spPr>
                    </pic:pic>
                  </a:graphicData>
                </a:graphic>
              </wp:anchor>
            </w:drawing>
          </mc:Fallback>
        </mc:AlternateContent>
      </w:r>
    </w:p>
    <w:sectPr>
      <w:footerReference r:id="rId9" w:type="default"/>
      <w:footerReference r:id="rId10" w:type="first"/>
      <w:pgSz w:h="16838" w:w="11906" w:orient="portrait"/>
      <w:pgMar w:bottom="1418" w:top="1418" w:left="1701" w:right="1418" w:header="720" w:footer="720"/>
      <w:pgNumType w:start="1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Página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 w:val="left" w:pos="4853"/>
        <w:tab w:val="left" w:pos="528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E"/>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2e74b5"/>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C575E"/>
    <w:pPr>
      <w:spacing w:line="256" w:lineRule="auto"/>
    </w:pPr>
    <w:rPr>
      <w:rFonts w:ascii="Calibri" w:cs="Times New Roman" w:eastAsia="Times New Roman" w:hAnsi="Calibri"/>
    </w:rPr>
  </w:style>
  <w:style w:type="paragraph" w:styleId="Ttulo1">
    <w:name w:val="heading 1"/>
    <w:basedOn w:val="Normal"/>
    <w:next w:val="Normal"/>
    <w:link w:val="Ttulo1Car"/>
    <w:qFormat w:val="1"/>
    <w:rsid w:val="008C575E"/>
    <w:pPr>
      <w:keepNext w:val="1"/>
      <w:keepLines w:val="1"/>
      <w:spacing w:after="0" w:before="480"/>
      <w:outlineLvl w:val="0"/>
    </w:pPr>
    <w:rPr>
      <w:rFonts w:ascii="Calibri Light" w:eastAsia="Calibri" w:hAnsi="Calibri Light"/>
      <w:b w:val="1"/>
      <w:bCs w:val="1"/>
      <w:color w:val="2e74b5"/>
      <w:sz w:val="28"/>
      <w:szCs w:val="28"/>
    </w:rPr>
  </w:style>
  <w:style w:type="paragraph" w:styleId="Ttulo7">
    <w:name w:val="heading 7"/>
    <w:basedOn w:val="Normal"/>
    <w:next w:val="Normal"/>
    <w:link w:val="Ttulo7Car"/>
    <w:uiPriority w:val="9"/>
    <w:semiHidden w:val="1"/>
    <w:unhideWhenUsed w:val="1"/>
    <w:qFormat w:val="1"/>
    <w:rsid w:val="008C575E"/>
    <w:pPr>
      <w:keepNext w:val="1"/>
      <w:keepLines w:val="1"/>
      <w:spacing w:after="0" w:before="40"/>
      <w:outlineLvl w:val="6"/>
    </w:pPr>
    <w:rPr>
      <w:rFonts w:asciiTheme="majorHAnsi" w:cstheme="majorBidi" w:eastAsiaTheme="majorEastAsia" w:hAnsiTheme="majorHAnsi"/>
      <w:i w:val="1"/>
      <w:iCs w:val="1"/>
      <w:color w:val="1f4d78" w:themeColor="accent1" w:themeShade="00007F"/>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rsid w:val="008C575E"/>
    <w:rPr>
      <w:rFonts w:ascii="Calibri Light" w:cs="Times New Roman" w:eastAsia="Calibri" w:hAnsi="Calibri Light"/>
      <w:b w:val="1"/>
      <w:bCs w:val="1"/>
      <w:color w:val="2e74b5"/>
      <w:sz w:val="28"/>
      <w:szCs w:val="28"/>
    </w:rPr>
  </w:style>
  <w:style w:type="character" w:styleId="Ttulo7Car" w:customStyle="1">
    <w:name w:val="Título 7 Car"/>
    <w:basedOn w:val="Fuentedeprrafopredeter"/>
    <w:link w:val="Ttulo7"/>
    <w:uiPriority w:val="9"/>
    <w:semiHidden w:val="1"/>
    <w:rsid w:val="008C575E"/>
    <w:rPr>
      <w:rFonts w:asciiTheme="majorHAnsi" w:cstheme="majorBidi" w:eastAsiaTheme="majorEastAsia" w:hAnsiTheme="majorHAnsi"/>
      <w:i w:val="1"/>
      <w:iCs w:val="1"/>
      <w:color w:val="1f4d78" w:themeColor="accent1" w:themeShade="00007F"/>
    </w:rPr>
  </w:style>
  <w:style w:type="character" w:styleId="PrrafodelistaCar" w:customStyle="1">
    <w:name w:val="Párrafo de lista Car"/>
    <w:link w:val="Prrafodelista"/>
    <w:uiPriority w:val="34"/>
    <w:locked w:val="1"/>
    <w:rsid w:val="008C575E"/>
    <w:rPr>
      <w:rFonts w:ascii="Calibri" w:cs="Times New Roman" w:eastAsia="Times New Roman" w:hAnsi="Calibri"/>
    </w:rPr>
  </w:style>
  <w:style w:type="paragraph" w:styleId="Prrafodelista">
    <w:name w:val="List Paragraph"/>
    <w:basedOn w:val="Normal"/>
    <w:link w:val="PrrafodelistaCar"/>
    <w:uiPriority w:val="34"/>
    <w:qFormat w:val="1"/>
    <w:rsid w:val="008C575E"/>
    <w:pPr>
      <w:ind w:left="720"/>
      <w:contextualSpacing w:val="1"/>
    </w:pPr>
  </w:style>
  <w:style w:type="table" w:styleId="Tabladelista3-nfasis22" w:customStyle="1">
    <w:name w:val="Tabla de lista 3 - Énfasis 22"/>
    <w:basedOn w:val="Tablanormal"/>
    <w:uiPriority w:val="48"/>
    <w:rsid w:val="008C575E"/>
    <w:pPr>
      <w:spacing w:after="0" w:line="240" w:lineRule="auto"/>
    </w:pPr>
    <w:rPr>
      <w:lang w:val="es-ES"/>
    </w:rPr>
    <w:tblPr>
      <w:tblStyleRowBandSize w:val="1"/>
      <w:tblStyleColBandSize w:val="1"/>
      <w:tblBorders>
        <w:top w:color="ed7d31" w:space="0" w:sz="4" w:themeColor="accent2" w:val="single"/>
        <w:left w:color="ed7d31" w:space="0" w:sz="4" w:themeColor="accent2" w:val="single"/>
        <w:bottom w:color="ed7d31" w:space="0" w:sz="4" w:themeColor="accent2" w:val="single"/>
        <w:right w:color="ed7d31" w:space="0" w:sz="4" w:themeColor="accent2" w:val="single"/>
      </w:tblBorders>
    </w:tblPr>
    <w:tblStylePr w:type="firstRow">
      <w:rPr>
        <w:b w:val="1"/>
        <w:bCs w:val="1"/>
        <w:color w:val="ffffff" w:themeColor="background1"/>
      </w:rPr>
      <w:tblPr/>
      <w:tcPr>
        <w:shd w:color="auto" w:fill="ed7d31" w:themeFill="accent2" w:val="clear"/>
      </w:tcPr>
    </w:tblStylePr>
    <w:tblStylePr w:type="lastRow">
      <w:rPr>
        <w:b w:val="1"/>
        <w:bCs w:val="1"/>
      </w:rPr>
      <w:tblPr/>
      <w:tcPr>
        <w:tcBorders>
          <w:top w:color="ed7d31"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ed7d31" w:space="0" w:sz="4" w:themeColor="accent2" w:val="single"/>
          <w:right w:color="ed7d31" w:space="0" w:sz="4" w:themeColor="accent2" w:val="single"/>
        </w:tcBorders>
      </w:tcPr>
    </w:tblStylePr>
    <w:tblStylePr w:type="band1Horz">
      <w:tblPr/>
      <w:tcPr>
        <w:tcBorders>
          <w:top w:color="ed7d31" w:space="0" w:sz="4" w:themeColor="accent2" w:val="single"/>
          <w:bottom w:color="ed7d31"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themeColor="accent2" w:val="double"/>
          <w:left w:space="0" w:sz="0" w:val="nil"/>
        </w:tcBorders>
      </w:tcPr>
    </w:tblStylePr>
    <w:tblStylePr w:type="swCell">
      <w:tblPr/>
      <w:tcPr>
        <w:tcBorders>
          <w:top w:color="ed7d31" w:space="0" w:sz="4" w:themeColor="accent2" w:val="double"/>
          <w:right w:space="0" w:sz="0" w:val="nil"/>
        </w:tcBorders>
      </w:tcPr>
    </w:tblStylePr>
  </w:style>
  <w:style w:type="paragraph" w:styleId="Encabezado">
    <w:name w:val="header"/>
    <w:basedOn w:val="Normal"/>
    <w:link w:val="EncabezadoCar"/>
    <w:uiPriority w:val="99"/>
    <w:unhideWhenUsed w:val="1"/>
    <w:rsid w:val="008C575E"/>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8C575E"/>
    <w:rPr>
      <w:rFonts w:ascii="Calibri" w:cs="Times New Roman" w:eastAsia="Times New Roman" w:hAnsi="Calibri"/>
    </w:rPr>
  </w:style>
  <w:style w:type="paragraph" w:styleId="Piedepgina">
    <w:name w:val="footer"/>
    <w:basedOn w:val="Normal"/>
    <w:link w:val="PiedepginaCar"/>
    <w:uiPriority w:val="99"/>
    <w:unhideWhenUsed w:val="1"/>
    <w:rsid w:val="008C575E"/>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C575E"/>
    <w:rPr>
      <w:rFonts w:ascii="Calibri" w:cs="Times New Roman" w:eastAsia="Times New Roman" w:hAnsi="Calibri"/>
    </w:rPr>
  </w:style>
  <w:style w:type="paragraph" w:styleId="Sinespaciado">
    <w:name w:val="No Spacing"/>
    <w:uiPriority w:val="1"/>
    <w:qFormat w:val="1"/>
    <w:rsid w:val="008C575E"/>
    <w:pPr>
      <w:spacing w:after="0" w:line="240" w:lineRule="auto"/>
    </w:pPr>
  </w:style>
  <w:style w:type="table" w:styleId="Tablaconcuadrcula">
    <w:name w:val="Table Grid"/>
    <w:basedOn w:val="Tablanormal"/>
    <w:uiPriority w:val="39"/>
    <w:rsid w:val="008C575E"/>
    <w:pPr>
      <w:spacing w:after="0" w:line="240" w:lineRule="auto"/>
    </w:pPr>
    <w:rPr>
      <w:lang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qE5Dg93670GahzGIduACICywzA==">AMUW2mV795Z4LebLtKQmX2KKAWNwi8LjayKU5f0/L0JIWjg1Mg48379h0kWY7wcmXhgM1rdw7J4gxNFbZ4ui8KQzH9uVwNxFrrm7nGLdJymEtJkt2qaMFFxahEE+OThKH94LSqBHY4lI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2019-07-09T17:16:00Z</dcterms:created>
  <dc:creator>Vanessa Mariaelena Chavarria Paredes</dc:creator>
</cp:coreProperties>
</file>